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0F" w:rsidRPr="00440A3C" w:rsidRDefault="004C5F98" w:rsidP="00440A3C">
      <w:pPr>
        <w:jc w:val="center"/>
        <w:rPr>
          <w:sz w:val="28"/>
        </w:rPr>
      </w:pPr>
      <w:r>
        <w:rPr>
          <w:rFonts w:hint="eastAsia"/>
          <w:sz w:val="28"/>
        </w:rPr>
        <w:t>202</w:t>
      </w:r>
      <w:r>
        <w:rPr>
          <w:sz w:val="28"/>
        </w:rPr>
        <w:t>1</w:t>
      </w:r>
      <w:r w:rsidR="00465BA7" w:rsidRPr="00440A3C">
        <w:rPr>
          <w:rFonts w:hint="eastAsia"/>
          <w:sz w:val="28"/>
        </w:rPr>
        <w:t>年</w:t>
      </w:r>
      <w:r>
        <w:rPr>
          <w:rFonts w:hint="eastAsia"/>
          <w:sz w:val="28"/>
        </w:rPr>
        <w:t>暑期“三下乡”</w:t>
      </w:r>
      <w:r w:rsidR="00465BA7" w:rsidRPr="00440A3C">
        <w:rPr>
          <w:rFonts w:hint="eastAsia"/>
          <w:sz w:val="28"/>
        </w:rPr>
        <w:t>社会实践新闻外宣</w:t>
      </w:r>
      <w:r w:rsidR="0031154E" w:rsidRPr="00440A3C">
        <w:rPr>
          <w:rFonts w:hint="eastAsia"/>
          <w:sz w:val="28"/>
        </w:rPr>
        <w:t>稿</w:t>
      </w:r>
      <w:r w:rsidR="00465BA7" w:rsidRPr="00440A3C">
        <w:rPr>
          <w:rFonts w:hint="eastAsia"/>
          <w:sz w:val="28"/>
        </w:rPr>
        <w:t>件</w:t>
      </w:r>
      <w:r w:rsidR="0031154E" w:rsidRPr="00440A3C">
        <w:rPr>
          <w:rFonts w:hint="eastAsia"/>
          <w:sz w:val="28"/>
        </w:rPr>
        <w:t>统计表</w:t>
      </w:r>
    </w:p>
    <w:p w:rsidR="00E2450F" w:rsidRDefault="0031154E" w:rsidP="00440A3C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填表</w:t>
      </w:r>
      <w:r w:rsidR="00FA7749">
        <w:rPr>
          <w:rFonts w:ascii="仿宋_GB2312" w:eastAsia="仿宋_GB2312" w:hAnsi="仿宋_GB2312" w:cs="仿宋_GB2312" w:hint="eastAsia"/>
          <w:sz w:val="30"/>
          <w:szCs w:val="30"/>
        </w:rPr>
        <w:t>团队</w:t>
      </w:r>
      <w:r>
        <w:rPr>
          <w:rFonts w:ascii="仿宋_GB2312" w:eastAsia="仿宋_GB2312" w:hAnsi="仿宋_GB2312" w:cs="仿宋_GB2312" w:hint="eastAsia"/>
          <w:sz w:val="30"/>
          <w:szCs w:val="30"/>
        </w:rPr>
        <w:t>： XX</w:t>
      </w:r>
      <w:r w:rsidR="00FA7749">
        <w:rPr>
          <w:rFonts w:ascii="仿宋_GB2312" w:eastAsia="仿宋_GB2312" w:hAnsi="仿宋_GB2312" w:cs="仿宋_GB2312" w:hint="eastAsia"/>
          <w:sz w:val="30"/>
          <w:szCs w:val="30"/>
        </w:rPr>
        <w:t xml:space="preserve">团队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填表日期：</w:t>
      </w:r>
      <w:r w:rsidR="004C5F98"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4C5F98"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年XX月XX日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530"/>
        <w:gridCol w:w="4437"/>
        <w:gridCol w:w="1925"/>
        <w:gridCol w:w="4209"/>
        <w:gridCol w:w="1275"/>
      </w:tblGrid>
      <w:tr w:rsidR="00E2450F">
        <w:trPr>
          <w:trHeight w:hRule="exact" w:val="567"/>
          <w:jc w:val="center"/>
        </w:trPr>
        <w:tc>
          <w:tcPr>
            <w:tcW w:w="794" w:type="dxa"/>
            <w:vAlign w:val="center"/>
          </w:tcPr>
          <w:p w:rsidR="00E2450F" w:rsidRDefault="0031154E" w:rsidP="00440A3C">
            <w:pPr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30" w:type="dxa"/>
            <w:vAlign w:val="center"/>
          </w:tcPr>
          <w:p w:rsidR="00E2450F" w:rsidRDefault="0031154E" w:rsidP="00440A3C">
            <w:pPr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媒体名称</w:t>
            </w:r>
          </w:p>
        </w:tc>
        <w:tc>
          <w:tcPr>
            <w:tcW w:w="4437" w:type="dxa"/>
            <w:vAlign w:val="center"/>
          </w:tcPr>
          <w:p w:rsidR="00E2450F" w:rsidRDefault="0031154E" w:rsidP="00440A3C">
            <w:pPr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稿 件 标 题</w:t>
            </w:r>
          </w:p>
        </w:tc>
        <w:tc>
          <w:tcPr>
            <w:tcW w:w="1925" w:type="dxa"/>
            <w:vAlign w:val="center"/>
          </w:tcPr>
          <w:p w:rsidR="00E2450F" w:rsidRDefault="0031154E" w:rsidP="00440A3C">
            <w:pPr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刊播时间</w:t>
            </w:r>
          </w:p>
        </w:tc>
        <w:tc>
          <w:tcPr>
            <w:tcW w:w="4209" w:type="dxa"/>
            <w:vAlign w:val="center"/>
          </w:tcPr>
          <w:p w:rsidR="00E2450F" w:rsidRDefault="0031154E" w:rsidP="00440A3C">
            <w:pPr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刊发版面（地址）</w:t>
            </w:r>
          </w:p>
        </w:tc>
        <w:tc>
          <w:tcPr>
            <w:tcW w:w="1275" w:type="dxa"/>
            <w:vAlign w:val="center"/>
          </w:tcPr>
          <w:p w:rsidR="00E2450F" w:rsidRDefault="0031154E" w:rsidP="00440A3C">
            <w:pPr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作者</w:t>
            </w:r>
          </w:p>
        </w:tc>
      </w:tr>
      <w:tr w:rsidR="00E2450F">
        <w:trPr>
          <w:trHeight w:hRule="exact" w:val="567"/>
          <w:jc w:val="center"/>
        </w:trPr>
        <w:tc>
          <w:tcPr>
            <w:tcW w:w="14170" w:type="dxa"/>
            <w:gridSpan w:val="6"/>
            <w:vAlign w:val="center"/>
          </w:tcPr>
          <w:p w:rsidR="00E2450F" w:rsidRDefault="0031154E" w:rsidP="00440A3C">
            <w:pPr>
              <w:rPr>
                <w:rFonts w:ascii="方正黑体简体" w:eastAsia="方正黑体简体" w:hAnsi="方正黑体简体" w:cs="方正黑体简体"/>
                <w:sz w:val="24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>A</w:t>
            </w:r>
            <w:r w:rsidR="00440A3C">
              <w:rPr>
                <w:rFonts w:ascii="方正黑体简体" w:eastAsia="方正黑体简体" w:hAnsi="方正黑体简体" w:cs="方正黑体简体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级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纸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质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媒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体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1"/>
              </w:rPr>
              <w:t>（</w:t>
            </w: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篇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 w:rsidR="00440A3C">
              <w:rPr>
                <w:rFonts w:ascii="方正黑体简体" w:eastAsia="方正黑体简体" w:hAnsi="方正黑体简体" w:cs="方正黑体简体"/>
                <w:sz w:val="24"/>
                <w:szCs w:val="2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条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1"/>
              </w:rPr>
              <w:t>）</w:t>
            </w:r>
          </w:p>
        </w:tc>
      </w:tr>
      <w:tr w:rsidR="00E2450F">
        <w:trPr>
          <w:trHeight w:hRule="exact" w:val="649"/>
          <w:jc w:val="center"/>
        </w:trPr>
        <w:tc>
          <w:tcPr>
            <w:tcW w:w="794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</w:p>
        </w:tc>
        <w:tc>
          <w:tcPr>
            <w:tcW w:w="4437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</w:p>
        </w:tc>
        <w:tc>
          <w:tcPr>
            <w:tcW w:w="1925" w:type="dxa"/>
            <w:vAlign w:val="center"/>
          </w:tcPr>
          <w:p w:rsidR="00E2450F" w:rsidRDefault="00466218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21"/>
                <w:sz w:val="24"/>
              </w:rPr>
              <w:t>2020</w:t>
            </w:r>
            <w:r w:rsidR="0031154E">
              <w:rPr>
                <w:rFonts w:ascii="方正仿宋简体" w:eastAsia="方正仿宋简体" w:hAnsi="方正仿宋简体" w:cs="方正仿宋简体" w:hint="eastAsia"/>
                <w:color w:val="000000"/>
                <w:kern w:val="21"/>
                <w:sz w:val="24"/>
              </w:rPr>
              <w:t>.xx.xx</w:t>
            </w:r>
          </w:p>
        </w:tc>
        <w:tc>
          <w:tcPr>
            <w:tcW w:w="4209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</w:p>
        </w:tc>
      </w:tr>
      <w:tr w:rsidR="00E2450F">
        <w:trPr>
          <w:trHeight w:hRule="exact" w:val="599"/>
          <w:jc w:val="center"/>
        </w:trPr>
        <w:tc>
          <w:tcPr>
            <w:tcW w:w="794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</w:p>
        </w:tc>
        <w:tc>
          <w:tcPr>
            <w:tcW w:w="4437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</w:p>
        </w:tc>
        <w:tc>
          <w:tcPr>
            <w:tcW w:w="1925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</w:p>
        </w:tc>
        <w:tc>
          <w:tcPr>
            <w:tcW w:w="4209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</w:p>
        </w:tc>
      </w:tr>
      <w:tr w:rsidR="00E2450F">
        <w:trPr>
          <w:trHeight w:hRule="exact" w:val="567"/>
          <w:jc w:val="center"/>
        </w:trPr>
        <w:tc>
          <w:tcPr>
            <w:tcW w:w="14170" w:type="dxa"/>
            <w:gridSpan w:val="6"/>
            <w:vAlign w:val="center"/>
          </w:tcPr>
          <w:p w:rsidR="00E2450F" w:rsidRDefault="0031154E" w:rsidP="00440A3C">
            <w:pPr>
              <w:rPr>
                <w:rFonts w:ascii="方正黑体简体" w:eastAsia="方正黑体简体" w:hAnsi="方正黑体简体" w:cs="方正黑体简体"/>
                <w:sz w:val="24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>A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级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网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络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媒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体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>（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篇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 w:rsidR="00440A3C">
              <w:rPr>
                <w:rFonts w:ascii="方正黑体简体" w:eastAsia="方正黑体简体" w:hAnsi="方正黑体简体" w:cs="方正黑体简体"/>
                <w:sz w:val="24"/>
                <w:szCs w:val="2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>/</w:t>
            </w:r>
            <w:r w:rsidR="00440A3C">
              <w:rPr>
                <w:rFonts w:ascii="方正黑体简体" w:eastAsia="方正黑体简体" w:hAnsi="方正黑体简体" w:cs="方正黑体简体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条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1"/>
              </w:rPr>
              <w:t>）</w:t>
            </w:r>
          </w:p>
        </w:tc>
      </w:tr>
      <w:tr w:rsidR="00E2450F">
        <w:trPr>
          <w:trHeight w:hRule="exact" w:val="612"/>
          <w:jc w:val="center"/>
        </w:trPr>
        <w:tc>
          <w:tcPr>
            <w:tcW w:w="794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4437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E2450F" w:rsidRDefault="00466218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21"/>
                <w:sz w:val="24"/>
              </w:rPr>
              <w:t>2020</w:t>
            </w:r>
            <w:r w:rsidR="0031154E">
              <w:rPr>
                <w:rFonts w:ascii="方正仿宋简体" w:eastAsia="方正仿宋简体" w:hAnsi="方正仿宋简体" w:cs="方正仿宋简体" w:hint="eastAsia"/>
                <w:color w:val="000000"/>
                <w:kern w:val="21"/>
                <w:sz w:val="24"/>
              </w:rPr>
              <w:t>.xx.xx</w:t>
            </w:r>
          </w:p>
        </w:tc>
        <w:tc>
          <w:tcPr>
            <w:tcW w:w="4209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</w:tr>
      <w:tr w:rsidR="00E2450F">
        <w:trPr>
          <w:trHeight w:hRule="exact" w:val="587"/>
          <w:jc w:val="center"/>
        </w:trPr>
        <w:tc>
          <w:tcPr>
            <w:tcW w:w="794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4437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4209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</w:tr>
      <w:tr w:rsidR="00E2450F">
        <w:trPr>
          <w:trHeight w:hRule="exact" w:val="567"/>
          <w:jc w:val="center"/>
        </w:trPr>
        <w:tc>
          <w:tcPr>
            <w:tcW w:w="14170" w:type="dxa"/>
            <w:gridSpan w:val="6"/>
            <w:vAlign w:val="center"/>
          </w:tcPr>
          <w:p w:rsidR="00E2450F" w:rsidRDefault="0031154E" w:rsidP="00440A3C">
            <w:pPr>
              <w:rPr>
                <w:rFonts w:ascii="方正黑体简体" w:eastAsia="方正黑体简体" w:hAnsi="方正黑体简体" w:cs="方正黑体简体"/>
                <w:sz w:val="24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>B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级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纸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质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媒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体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1"/>
              </w:rPr>
              <w:t>（</w:t>
            </w: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篇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>/</w:t>
            </w:r>
            <w:r w:rsidR="00440A3C">
              <w:rPr>
                <w:rFonts w:ascii="方正黑体简体" w:eastAsia="方正黑体简体" w:hAnsi="方正黑体简体" w:cs="方正黑体简体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条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1"/>
              </w:rPr>
              <w:t>）</w:t>
            </w:r>
          </w:p>
        </w:tc>
      </w:tr>
      <w:tr w:rsidR="00E2450F">
        <w:trPr>
          <w:trHeight w:hRule="exact" w:val="611"/>
          <w:jc w:val="center"/>
        </w:trPr>
        <w:tc>
          <w:tcPr>
            <w:tcW w:w="794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4437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E2450F" w:rsidRDefault="00466218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21"/>
                <w:sz w:val="24"/>
              </w:rPr>
              <w:t>2020</w:t>
            </w:r>
            <w:r w:rsidR="0031154E">
              <w:rPr>
                <w:rFonts w:ascii="方正仿宋简体" w:eastAsia="方正仿宋简体" w:hAnsi="方正仿宋简体" w:cs="方正仿宋简体" w:hint="eastAsia"/>
                <w:color w:val="000000"/>
                <w:kern w:val="21"/>
                <w:sz w:val="24"/>
              </w:rPr>
              <w:t>.xx.xx</w:t>
            </w:r>
          </w:p>
        </w:tc>
        <w:tc>
          <w:tcPr>
            <w:tcW w:w="4209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</w:tr>
      <w:tr w:rsidR="00E2450F">
        <w:trPr>
          <w:trHeight w:hRule="exact" w:val="562"/>
          <w:jc w:val="center"/>
        </w:trPr>
        <w:tc>
          <w:tcPr>
            <w:tcW w:w="794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4437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4209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</w:tr>
      <w:tr w:rsidR="00E2450F">
        <w:trPr>
          <w:trHeight w:hRule="exact" w:val="567"/>
          <w:jc w:val="center"/>
        </w:trPr>
        <w:tc>
          <w:tcPr>
            <w:tcW w:w="14170" w:type="dxa"/>
            <w:gridSpan w:val="6"/>
            <w:vAlign w:val="center"/>
          </w:tcPr>
          <w:p w:rsidR="00E2450F" w:rsidRDefault="0031154E" w:rsidP="00440A3C">
            <w:pPr>
              <w:rPr>
                <w:rFonts w:ascii="方正黑体简体" w:eastAsia="方正黑体简体" w:hAnsi="方正黑体简体" w:cs="方正黑体简体"/>
                <w:sz w:val="24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>B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级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网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络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媒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体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1"/>
              </w:rPr>
              <w:t>（</w:t>
            </w: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篇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 w:rsidR="00440A3C">
              <w:rPr>
                <w:rFonts w:ascii="方正黑体简体" w:eastAsia="方正黑体简体" w:hAnsi="方正黑体简体" w:cs="方正黑体简体"/>
                <w:sz w:val="24"/>
                <w:szCs w:val="2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>/</w:t>
            </w:r>
            <w:r w:rsidR="00440A3C">
              <w:rPr>
                <w:rFonts w:ascii="方正黑体简体" w:eastAsia="方正黑体简体" w:hAnsi="方正黑体简体" w:cs="方正黑体简体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条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1"/>
              </w:rPr>
              <w:t>）</w:t>
            </w:r>
          </w:p>
        </w:tc>
      </w:tr>
      <w:tr w:rsidR="00E2450F">
        <w:trPr>
          <w:trHeight w:hRule="exact" w:val="679"/>
          <w:jc w:val="center"/>
        </w:trPr>
        <w:tc>
          <w:tcPr>
            <w:tcW w:w="794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4437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E2450F" w:rsidRDefault="00466218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21"/>
                <w:sz w:val="24"/>
              </w:rPr>
              <w:t>2020</w:t>
            </w:r>
            <w:r w:rsidR="0031154E">
              <w:rPr>
                <w:rFonts w:ascii="方正仿宋简体" w:eastAsia="方正仿宋简体" w:hAnsi="方正仿宋简体" w:cs="方正仿宋简体" w:hint="eastAsia"/>
                <w:color w:val="000000"/>
                <w:kern w:val="21"/>
                <w:sz w:val="24"/>
              </w:rPr>
              <w:t>.xx.xx</w:t>
            </w:r>
          </w:p>
        </w:tc>
        <w:tc>
          <w:tcPr>
            <w:tcW w:w="4209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</w:tr>
    </w:tbl>
    <w:p w:rsidR="00E2450F" w:rsidRDefault="00E2450F" w:rsidP="00440A3C">
      <w:pPr>
        <w:rPr>
          <w:rFonts w:ascii="方正仿宋简体" w:eastAsia="方正仿宋简体" w:hAnsi="仿宋_GB2312" w:cs="仿宋_GB2312" w:hint="eastAsia"/>
          <w:b/>
          <w:color w:val="000000"/>
          <w:kern w:val="21"/>
          <w:sz w:val="30"/>
          <w:szCs w:val="30"/>
        </w:rPr>
        <w:sectPr w:rsidR="00E2450F">
          <w:pgSz w:w="16838" w:h="11906" w:orient="landscape"/>
          <w:pgMar w:top="1701" w:right="1984" w:bottom="1701" w:left="1984" w:header="851" w:footer="1361" w:gutter="0"/>
          <w:cols w:space="720"/>
          <w:docGrid w:type="lines" w:linePitch="327"/>
        </w:sectPr>
      </w:pP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="微软雅黑" w:hint="eastAsia"/>
          <w:b/>
          <w:sz w:val="24"/>
        </w:rPr>
        <w:lastRenderedPageBreak/>
        <w:t>附件</w:t>
      </w:r>
      <w:r w:rsidRPr="00C05AFD">
        <w:rPr>
          <w:rFonts w:ascii="宋体" w:hAnsi="宋体" w:cs="Malgun Gothic Semilight" w:hint="eastAsia"/>
          <w:b/>
          <w:sz w:val="24"/>
        </w:rPr>
        <w:t>、</w:t>
      </w:r>
      <w:r w:rsidRPr="00C05AFD">
        <w:rPr>
          <w:rFonts w:ascii="宋体" w:hAnsi="宋体" w:cs="微软雅黑" w:hint="eastAsia"/>
          <w:b/>
          <w:sz w:val="24"/>
        </w:rPr>
        <w:t>社会实践新闻媒体分类汇总</w:t>
      </w:r>
    </w:p>
    <w:p w:rsidR="00E2450F" w:rsidRPr="00C05AFD" w:rsidRDefault="0031154E" w:rsidP="00C05AFD">
      <w:pPr>
        <w:spacing w:line="360" w:lineRule="auto"/>
        <w:rPr>
          <w:rFonts w:ascii="宋体" w:hAnsi="宋体" w:cs="方正仿宋简体"/>
          <w:b/>
          <w:sz w:val="24"/>
        </w:rPr>
      </w:pPr>
      <w:r w:rsidRPr="00C05AFD">
        <w:rPr>
          <w:rFonts w:ascii="宋体" w:hAnsi="宋体" w:cs="微软雅黑" w:hint="eastAsia"/>
          <w:b/>
          <w:sz w:val="24"/>
        </w:rPr>
        <w:t>本次社会实践可供投稿的媒体覆盖报刊</w:t>
      </w:r>
      <w:r w:rsidRPr="00C05AFD">
        <w:rPr>
          <w:rFonts w:ascii="宋体" w:hAnsi="宋体" w:cs="Malgun Gothic Semilight" w:hint="eastAsia"/>
          <w:b/>
          <w:sz w:val="24"/>
        </w:rPr>
        <w:t>、</w:t>
      </w:r>
      <w:r w:rsidRPr="00C05AFD">
        <w:rPr>
          <w:rFonts w:ascii="宋体" w:hAnsi="宋体" w:cs="微软雅黑" w:hint="eastAsia"/>
          <w:b/>
          <w:sz w:val="24"/>
        </w:rPr>
        <w:t>电视</w:t>
      </w:r>
      <w:r w:rsidRPr="00C05AFD">
        <w:rPr>
          <w:rFonts w:ascii="宋体" w:hAnsi="宋体" w:cs="Malgun Gothic Semilight" w:hint="eastAsia"/>
          <w:b/>
          <w:sz w:val="24"/>
        </w:rPr>
        <w:t>、</w:t>
      </w:r>
      <w:r w:rsidRPr="00C05AFD">
        <w:rPr>
          <w:rFonts w:ascii="宋体" w:hAnsi="宋体" w:cs="微软雅黑" w:hint="eastAsia"/>
          <w:b/>
          <w:sz w:val="24"/>
        </w:rPr>
        <w:t>网站</w:t>
      </w:r>
      <w:r w:rsidRPr="00C05AFD">
        <w:rPr>
          <w:rFonts w:ascii="宋体" w:hAnsi="宋体" w:cs="Malgun Gothic Semilight" w:hint="eastAsia"/>
          <w:b/>
          <w:sz w:val="24"/>
        </w:rPr>
        <w:t>、</w:t>
      </w:r>
      <w:r w:rsidRPr="00C05AFD">
        <w:rPr>
          <w:rFonts w:ascii="宋体" w:hAnsi="宋体" w:cs="微软雅黑" w:hint="eastAsia"/>
          <w:b/>
          <w:sz w:val="24"/>
        </w:rPr>
        <w:t>新媒体四大类型</w:t>
      </w:r>
      <w:r w:rsidRPr="00C05AFD">
        <w:rPr>
          <w:rFonts w:ascii="宋体" w:hAnsi="宋体" w:cs="Malgun Gothic Semilight" w:hint="eastAsia"/>
          <w:b/>
          <w:sz w:val="24"/>
        </w:rPr>
        <w:t>，</w:t>
      </w:r>
      <w:r w:rsidRPr="00C05AFD">
        <w:rPr>
          <w:rFonts w:ascii="宋体" w:hAnsi="宋体" w:cs="微软雅黑" w:hint="eastAsia"/>
          <w:b/>
          <w:sz w:val="24"/>
        </w:rPr>
        <w:t>根据主办单位及社会影响力进行分类</w:t>
      </w:r>
      <w:r w:rsidRPr="00C05AFD">
        <w:rPr>
          <w:rFonts w:ascii="宋体" w:hAnsi="宋体" w:cs="Malgun Gothic Semilight" w:hint="eastAsia"/>
          <w:b/>
          <w:sz w:val="24"/>
        </w:rPr>
        <w:t>。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A</w:t>
      </w:r>
      <w:r w:rsidRPr="00C05AFD">
        <w:rPr>
          <w:rFonts w:ascii="宋体" w:hAnsi="宋体" w:cs="微软雅黑" w:hint="eastAsia"/>
          <w:b/>
          <w:sz w:val="24"/>
        </w:rPr>
        <w:t>类媒体</w:t>
      </w:r>
      <w:r w:rsidRPr="00C05AFD">
        <w:rPr>
          <w:rFonts w:ascii="宋体" w:hAnsi="宋体" w:cs="Malgun Gothic Semilight" w:hint="eastAsia"/>
          <w:b/>
          <w:sz w:val="24"/>
        </w:rPr>
        <w:t>：</w:t>
      </w:r>
    </w:p>
    <w:p w:rsidR="00E2450F" w:rsidRPr="00C05AFD" w:rsidRDefault="00C05AFD" w:rsidP="00C05AFD">
      <w:pPr>
        <w:spacing w:line="360" w:lineRule="auto"/>
        <w:rPr>
          <w:rFonts w:ascii="宋体" w:hAnsi="宋体" w:cstheme="minorBidi"/>
          <w:b/>
          <w:sz w:val="24"/>
        </w:rPr>
      </w:pPr>
      <w:r>
        <w:rPr>
          <w:rFonts w:ascii="宋体" w:hAnsi="宋体" w:cs="微软雅黑" w:hint="eastAsia"/>
          <w:b/>
          <w:sz w:val="24"/>
        </w:rPr>
        <w:t>1</w:t>
      </w:r>
      <w:r>
        <w:rPr>
          <w:rFonts w:ascii="宋体" w:hAnsi="宋体" w:cs="微软雅黑"/>
          <w:b/>
          <w:sz w:val="24"/>
        </w:rPr>
        <w:t>.</w:t>
      </w:r>
      <w:r w:rsidR="0031154E" w:rsidRPr="00C05AFD">
        <w:rPr>
          <w:rFonts w:ascii="宋体" w:hAnsi="宋体" w:cs="微软雅黑" w:hint="eastAsia"/>
          <w:b/>
          <w:sz w:val="24"/>
        </w:rPr>
        <w:t>人民网</w:t>
      </w:r>
    </w:p>
    <w:p w:rsidR="00FA7749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2.</w:t>
      </w:r>
      <w:r w:rsidRPr="00C05AFD">
        <w:rPr>
          <w:rFonts w:ascii="宋体" w:hAnsi="宋体" w:cs="微软雅黑" w:hint="eastAsia"/>
          <w:b/>
          <w:sz w:val="24"/>
        </w:rPr>
        <w:t>光明网</w:t>
      </w:r>
    </w:p>
    <w:p w:rsidR="00E2450F" w:rsidRPr="00C05AFD" w:rsidRDefault="00FA7749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3.</w:t>
      </w:r>
      <w:r w:rsidRPr="00C05AFD">
        <w:rPr>
          <w:rFonts w:ascii="宋体" w:hAnsi="宋体" w:cs="微软雅黑" w:hint="eastAsia"/>
          <w:b/>
          <w:sz w:val="24"/>
        </w:rPr>
        <w:t>未来网微信平台</w:t>
      </w:r>
      <w:r w:rsidRPr="00C05AFD">
        <w:rPr>
          <w:rFonts w:ascii="宋体" w:hAnsi="宋体" w:cs="Malgun Gothic Semilight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微信号</w:t>
      </w:r>
      <w:r w:rsidRPr="00C05AFD">
        <w:rPr>
          <w:rFonts w:ascii="宋体" w:hAnsi="宋体" w:cs="Malgun Gothic Semilight" w:hint="eastAsia"/>
          <w:b/>
          <w:sz w:val="24"/>
        </w:rPr>
        <w:t>：</w:t>
      </w:r>
      <w:r w:rsidRPr="00C05AFD">
        <w:rPr>
          <w:rFonts w:ascii="宋体" w:hAnsi="宋体" w:cstheme="minorBidi" w:hint="eastAsia"/>
          <w:b/>
          <w:sz w:val="24"/>
        </w:rPr>
        <w:t>lovek618）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4.</w:t>
      </w:r>
      <w:r w:rsidRPr="00C05AFD">
        <w:rPr>
          <w:rFonts w:ascii="宋体" w:hAnsi="宋体" w:cs="微软雅黑" w:hint="eastAsia"/>
          <w:b/>
          <w:sz w:val="24"/>
        </w:rPr>
        <w:t>中青报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5.</w:t>
      </w:r>
      <w:r w:rsidRPr="00C05AFD">
        <w:rPr>
          <w:rFonts w:ascii="宋体" w:hAnsi="宋体" w:cs="微软雅黑" w:hint="eastAsia"/>
          <w:b/>
          <w:sz w:val="24"/>
        </w:rPr>
        <w:t>搜狐网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6.</w:t>
      </w:r>
      <w:r w:rsidRPr="00C05AFD">
        <w:rPr>
          <w:rFonts w:ascii="宋体" w:hAnsi="宋体" w:cs="微软雅黑" w:hint="eastAsia"/>
          <w:b/>
          <w:sz w:val="24"/>
        </w:rPr>
        <w:t>腾讯网</w:t>
      </w:r>
      <w:r w:rsidRPr="00C05AFD">
        <w:rPr>
          <w:rFonts w:ascii="宋体" w:hAnsi="宋体" w:cs="Malgun Gothic Semilight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不含腾讯微信</w:t>
      </w:r>
      <w:r w:rsidRPr="00C05AFD">
        <w:rPr>
          <w:rFonts w:ascii="宋体" w:hAnsi="宋体" w:cs="Malgun Gothic Semilight" w:hint="eastAsia"/>
          <w:b/>
          <w:sz w:val="24"/>
        </w:rPr>
        <w:t>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7.</w:t>
      </w:r>
      <w:r w:rsidRPr="00C05AFD">
        <w:rPr>
          <w:rFonts w:ascii="宋体" w:hAnsi="宋体" w:cs="微软雅黑" w:hint="eastAsia"/>
          <w:b/>
          <w:sz w:val="24"/>
        </w:rPr>
        <w:t>新浪网</w:t>
      </w:r>
      <w:r w:rsidRPr="00C05AFD">
        <w:rPr>
          <w:rFonts w:ascii="宋体" w:hAnsi="宋体" w:cs="Malgun Gothic Semilight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不含新浪微博</w:t>
      </w:r>
      <w:r w:rsidRPr="00C05AFD">
        <w:rPr>
          <w:rFonts w:ascii="宋体" w:hAnsi="宋体" w:cstheme="minorBidi" w:hint="eastAsia"/>
          <w:b/>
          <w:sz w:val="24"/>
        </w:rPr>
        <w:t>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8.</w:t>
      </w:r>
      <w:r w:rsidRPr="00C05AFD">
        <w:rPr>
          <w:rFonts w:ascii="宋体" w:hAnsi="宋体" w:cs="微软雅黑" w:hint="eastAsia"/>
          <w:b/>
          <w:sz w:val="24"/>
        </w:rPr>
        <w:t>凤凰网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9.</w:t>
      </w:r>
      <w:r w:rsidRPr="00C05AFD">
        <w:rPr>
          <w:rFonts w:ascii="宋体" w:hAnsi="宋体" w:cs="微软雅黑" w:hint="eastAsia"/>
          <w:b/>
          <w:sz w:val="24"/>
        </w:rPr>
        <w:t>网易网</w:t>
      </w:r>
      <w:r w:rsidRPr="00C05AFD">
        <w:rPr>
          <w:rFonts w:ascii="宋体" w:hAnsi="宋体" w:cs="Malgun Gothic Semilight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不含网易博客</w:t>
      </w:r>
      <w:r w:rsidRPr="00C05AFD">
        <w:rPr>
          <w:rFonts w:ascii="宋体" w:hAnsi="宋体" w:cs="Malgun Gothic Semilight" w:hint="eastAsia"/>
          <w:b/>
          <w:sz w:val="24"/>
        </w:rPr>
        <w:t>）</w:t>
      </w:r>
    </w:p>
    <w:p w:rsidR="00E2450F" w:rsidRPr="00C05AFD" w:rsidRDefault="00B308A0" w:rsidP="00C05AFD">
      <w:pPr>
        <w:spacing w:line="360" w:lineRule="auto"/>
        <w:rPr>
          <w:rFonts w:ascii="宋体" w:hAnsi="宋体" w:cstheme="minorBidi"/>
          <w:b/>
          <w:sz w:val="24"/>
        </w:rPr>
      </w:pPr>
      <w:r>
        <w:rPr>
          <w:rFonts w:ascii="宋体" w:hAnsi="宋体" w:cstheme="minorBidi" w:hint="eastAsia"/>
          <w:b/>
          <w:sz w:val="24"/>
        </w:rPr>
        <w:t>10.</w:t>
      </w:r>
      <w:r w:rsidR="0031154E" w:rsidRPr="00C05AFD">
        <w:rPr>
          <w:rFonts w:ascii="宋体" w:hAnsi="宋体" w:cs="微软雅黑" w:hint="eastAsia"/>
          <w:b/>
          <w:sz w:val="24"/>
        </w:rPr>
        <w:t>国家部委</w:t>
      </w:r>
      <w:r w:rsidR="0031154E" w:rsidRPr="00C05AFD">
        <w:rPr>
          <w:rFonts w:ascii="宋体" w:hAnsi="宋体" w:cs="Malgun Gothic Semilight" w:hint="eastAsia"/>
          <w:b/>
          <w:sz w:val="24"/>
        </w:rPr>
        <w:t>、</w:t>
      </w:r>
      <w:r w:rsidR="0031154E" w:rsidRPr="00C05AFD">
        <w:rPr>
          <w:rFonts w:ascii="宋体" w:hAnsi="宋体" w:cs="微软雅黑" w:hint="eastAsia"/>
          <w:b/>
          <w:sz w:val="24"/>
        </w:rPr>
        <w:t>省级党委主管的机关报刊如四川农村日报</w:t>
      </w:r>
      <w:r w:rsidR="0031154E" w:rsidRPr="00C05AFD">
        <w:rPr>
          <w:rFonts w:ascii="宋体" w:hAnsi="宋体" w:cs="Malgun Gothic Semilight" w:hint="eastAsia"/>
          <w:b/>
          <w:sz w:val="24"/>
        </w:rPr>
        <w:t>、</w:t>
      </w:r>
      <w:r w:rsidR="0031154E" w:rsidRPr="00C05AFD">
        <w:rPr>
          <w:rFonts w:ascii="宋体" w:hAnsi="宋体" w:cs="微软雅黑" w:hint="eastAsia"/>
          <w:b/>
          <w:sz w:val="24"/>
        </w:rPr>
        <w:t>四川日报等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11.</w:t>
      </w:r>
      <w:r w:rsidRPr="00C05AFD">
        <w:rPr>
          <w:rFonts w:ascii="宋体" w:hAnsi="宋体" w:cs="微软雅黑" w:hint="eastAsia"/>
          <w:b/>
          <w:sz w:val="24"/>
        </w:rPr>
        <w:t>共青团中央微信平台</w:t>
      </w:r>
      <w:r w:rsidRPr="00C05AFD">
        <w:rPr>
          <w:rFonts w:ascii="宋体" w:hAnsi="宋体" w:cs="Malgun Gothic Semilight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微信号</w:t>
      </w:r>
      <w:r w:rsidRPr="00C05AFD">
        <w:rPr>
          <w:rFonts w:ascii="宋体" w:hAnsi="宋体" w:cs="Malgun Gothic Semilight" w:hint="eastAsia"/>
          <w:b/>
          <w:sz w:val="24"/>
        </w:rPr>
        <w:t>：</w:t>
      </w:r>
      <w:r w:rsidRPr="00C05AFD">
        <w:rPr>
          <w:rFonts w:ascii="宋体" w:hAnsi="宋体" w:cstheme="minorBidi" w:hint="eastAsia"/>
          <w:b/>
          <w:sz w:val="24"/>
        </w:rPr>
        <w:t>gqtzy2014）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12.</w:t>
      </w:r>
      <w:r w:rsidRPr="00C05AFD">
        <w:rPr>
          <w:rFonts w:ascii="宋体" w:hAnsi="宋体" w:cs="微软雅黑" w:hint="eastAsia"/>
          <w:b/>
          <w:sz w:val="24"/>
        </w:rPr>
        <w:t>团中央学校部微信平台</w:t>
      </w:r>
      <w:r w:rsidRPr="00C05AFD">
        <w:rPr>
          <w:rFonts w:ascii="宋体" w:hAnsi="宋体" w:cs="Malgun Gothic Semilight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微信号</w:t>
      </w:r>
      <w:r w:rsidRPr="00C05AFD">
        <w:rPr>
          <w:rFonts w:ascii="宋体" w:hAnsi="宋体" w:cs="Malgun Gothic Semilight" w:hint="eastAsia"/>
          <w:b/>
          <w:sz w:val="24"/>
        </w:rPr>
        <w:t>：</w:t>
      </w:r>
      <w:r w:rsidRPr="00C05AFD">
        <w:rPr>
          <w:rFonts w:ascii="宋体" w:hAnsi="宋体" w:cstheme="minorBidi" w:hint="eastAsia"/>
          <w:b/>
          <w:sz w:val="24"/>
        </w:rPr>
        <w:t>tzyxxb）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B</w:t>
      </w:r>
      <w:r w:rsidRPr="00C05AFD">
        <w:rPr>
          <w:rFonts w:ascii="宋体" w:hAnsi="宋体" w:cs="微软雅黑" w:hint="eastAsia"/>
          <w:b/>
          <w:sz w:val="24"/>
        </w:rPr>
        <w:t>类媒体</w:t>
      </w:r>
      <w:r w:rsidRPr="00C05AFD">
        <w:rPr>
          <w:rFonts w:ascii="宋体" w:hAnsi="宋体" w:cs="Malgun Gothic Semilight" w:hint="eastAsia"/>
          <w:b/>
          <w:sz w:val="24"/>
        </w:rPr>
        <w:t>：</w:t>
      </w:r>
      <w:bookmarkStart w:id="0" w:name="_GoBack"/>
      <w:bookmarkEnd w:id="0"/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1.</w:t>
      </w:r>
      <w:r w:rsidR="00440A3C" w:rsidRPr="00C05AFD">
        <w:rPr>
          <w:rFonts w:ascii="宋体" w:hAnsi="宋体" w:cs="微软雅黑" w:hint="eastAsia"/>
          <w:b/>
          <w:sz w:val="24"/>
        </w:rPr>
        <w:t>西华</w:t>
      </w:r>
      <w:r w:rsidRPr="00C05AFD">
        <w:rPr>
          <w:rFonts w:ascii="宋体" w:hAnsi="宋体" w:cs="微软雅黑" w:hint="eastAsia"/>
          <w:b/>
          <w:sz w:val="24"/>
        </w:rPr>
        <w:t>大学校网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2.</w:t>
      </w:r>
      <w:r w:rsidRPr="00C05AFD">
        <w:rPr>
          <w:rFonts w:ascii="宋体" w:hAnsi="宋体" w:cs="微软雅黑" w:hint="eastAsia"/>
          <w:b/>
          <w:sz w:val="24"/>
        </w:rPr>
        <w:t>国家部委或省级党委</w:t>
      </w:r>
      <w:r w:rsidRPr="00C05AFD">
        <w:rPr>
          <w:rFonts w:ascii="宋体" w:hAnsi="宋体" w:cs="Malgun Gothic Semilight" w:hint="eastAsia"/>
          <w:b/>
          <w:sz w:val="24"/>
        </w:rPr>
        <w:t>、</w:t>
      </w:r>
      <w:r w:rsidRPr="00C05AFD">
        <w:rPr>
          <w:rFonts w:ascii="宋体" w:hAnsi="宋体" w:cs="微软雅黑" w:hint="eastAsia"/>
          <w:b/>
          <w:sz w:val="24"/>
        </w:rPr>
        <w:t>团委主管的新闻网站</w:t>
      </w:r>
      <w:r w:rsidRPr="00C05AFD">
        <w:rPr>
          <w:rFonts w:ascii="宋体" w:hAnsi="宋体" w:cs="Malgun Gothic Semilight" w:hint="eastAsia"/>
          <w:b/>
          <w:sz w:val="24"/>
        </w:rPr>
        <w:t>——</w:t>
      </w:r>
      <w:r w:rsidRPr="00C05AFD">
        <w:rPr>
          <w:rFonts w:ascii="宋体" w:hAnsi="宋体" w:cs="微软雅黑" w:hint="eastAsia"/>
          <w:b/>
          <w:sz w:val="24"/>
        </w:rPr>
        <w:t>如未来网</w:t>
      </w:r>
      <w:r w:rsidRPr="00C05AFD">
        <w:rPr>
          <w:rFonts w:ascii="宋体" w:hAnsi="宋体" w:cs="Malgun Gothic Semilight" w:hint="eastAsia"/>
          <w:b/>
          <w:sz w:val="24"/>
        </w:rPr>
        <w:t>、</w:t>
      </w:r>
      <w:r w:rsidRPr="00C05AFD">
        <w:rPr>
          <w:rFonts w:ascii="宋体" w:hAnsi="宋体" w:cs="微软雅黑" w:hint="eastAsia"/>
          <w:b/>
          <w:sz w:val="24"/>
        </w:rPr>
        <w:t>中国大学生在线</w:t>
      </w:r>
      <w:r w:rsidRPr="00C05AFD">
        <w:rPr>
          <w:rFonts w:ascii="宋体" w:hAnsi="宋体" w:cs="Malgun Gothic Semilight" w:hint="eastAsia"/>
          <w:b/>
          <w:sz w:val="24"/>
        </w:rPr>
        <w:t>、</w:t>
      </w:r>
      <w:r w:rsidRPr="00C05AFD">
        <w:rPr>
          <w:rFonts w:ascii="宋体" w:hAnsi="宋体" w:cs="微软雅黑" w:hint="eastAsia"/>
          <w:b/>
          <w:sz w:val="24"/>
        </w:rPr>
        <w:t>中国高校之窗</w:t>
      </w:r>
      <w:r w:rsidRPr="00C05AFD">
        <w:rPr>
          <w:rFonts w:ascii="宋体" w:hAnsi="宋体" w:cs="Malgun Gothic Semilight" w:hint="eastAsia"/>
          <w:b/>
          <w:sz w:val="24"/>
        </w:rPr>
        <w:t>、</w:t>
      </w:r>
      <w:r w:rsidRPr="00C05AFD">
        <w:rPr>
          <w:rFonts w:ascii="宋体" w:hAnsi="宋体" w:cs="微软雅黑" w:hint="eastAsia"/>
          <w:b/>
          <w:sz w:val="24"/>
        </w:rPr>
        <w:t>中国广播电视网</w:t>
      </w:r>
      <w:r w:rsidRPr="00C05AFD">
        <w:rPr>
          <w:rFonts w:ascii="宋体" w:hAnsi="宋体" w:cs="Malgun Gothic Semilight" w:hint="eastAsia"/>
          <w:b/>
          <w:sz w:val="24"/>
        </w:rPr>
        <w:t>、</w:t>
      </w:r>
      <w:r w:rsidRPr="00C05AFD">
        <w:rPr>
          <w:rFonts w:ascii="宋体" w:hAnsi="宋体" w:cs="微软雅黑" w:hint="eastAsia"/>
          <w:b/>
          <w:sz w:val="24"/>
        </w:rPr>
        <w:t>四川青年网</w:t>
      </w:r>
      <w:r w:rsidRPr="00C05AFD">
        <w:rPr>
          <w:rFonts w:ascii="宋体" w:hAnsi="宋体" w:cs="Malgun Gothic Semilight" w:hint="eastAsia"/>
          <w:b/>
          <w:sz w:val="24"/>
        </w:rPr>
        <w:t>、</w:t>
      </w:r>
      <w:r w:rsidRPr="00C05AFD">
        <w:rPr>
          <w:rFonts w:ascii="宋体" w:hAnsi="宋体" w:cs="微软雅黑" w:hint="eastAsia"/>
          <w:b/>
          <w:sz w:val="24"/>
        </w:rPr>
        <w:t>四川新闻网</w:t>
      </w:r>
      <w:r w:rsidRPr="00C05AFD">
        <w:rPr>
          <w:rFonts w:ascii="宋体" w:hAnsi="宋体" w:cs="Malgun Gothic Semilight" w:hint="eastAsia"/>
          <w:b/>
          <w:sz w:val="24"/>
        </w:rPr>
        <w:t>、</w:t>
      </w:r>
      <w:r w:rsidRPr="00C05AFD">
        <w:rPr>
          <w:rFonts w:ascii="宋体" w:hAnsi="宋体" w:cs="微软雅黑" w:hint="eastAsia"/>
          <w:b/>
          <w:sz w:val="24"/>
        </w:rPr>
        <w:t>四川农村信息网等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3.</w:t>
      </w:r>
      <w:r w:rsidRPr="00C05AFD">
        <w:rPr>
          <w:rFonts w:ascii="宋体" w:hAnsi="宋体" w:cs="微软雅黑" w:hint="eastAsia"/>
          <w:b/>
          <w:sz w:val="24"/>
        </w:rPr>
        <w:t>市级日报</w:t>
      </w:r>
      <w:r w:rsidRPr="00C05AFD">
        <w:rPr>
          <w:rFonts w:ascii="宋体" w:hAnsi="宋体" w:cs="Malgun Gothic Semilight" w:hint="eastAsia"/>
          <w:b/>
          <w:sz w:val="24"/>
        </w:rPr>
        <w:t>、</w:t>
      </w:r>
      <w:r w:rsidRPr="00C05AFD">
        <w:rPr>
          <w:rFonts w:ascii="宋体" w:hAnsi="宋体" w:cs="微软雅黑" w:hint="eastAsia"/>
          <w:b/>
          <w:sz w:val="24"/>
        </w:rPr>
        <w:t>晚报</w:t>
      </w:r>
      <w:r w:rsidRPr="00C05AFD">
        <w:rPr>
          <w:rFonts w:ascii="宋体" w:hAnsi="宋体" w:cs="Malgun Gothic Semilight" w:hint="eastAsia"/>
          <w:b/>
          <w:sz w:val="24"/>
        </w:rPr>
        <w:t>、</w:t>
      </w:r>
      <w:r w:rsidRPr="00C05AFD">
        <w:rPr>
          <w:rFonts w:ascii="宋体" w:hAnsi="宋体" w:cs="微软雅黑" w:hint="eastAsia"/>
          <w:b/>
          <w:sz w:val="24"/>
        </w:rPr>
        <w:t>新报</w:t>
      </w:r>
      <w:r w:rsidRPr="00C05AFD">
        <w:rPr>
          <w:rFonts w:ascii="宋体" w:hAnsi="宋体" w:cs="Malgun Gothic Semilight" w:hint="eastAsia"/>
          <w:b/>
          <w:sz w:val="24"/>
        </w:rPr>
        <w:t>——</w:t>
      </w:r>
      <w:r w:rsidRPr="00C05AFD">
        <w:rPr>
          <w:rFonts w:ascii="宋体" w:hAnsi="宋体" w:cs="微软雅黑" w:hint="eastAsia"/>
          <w:b/>
          <w:sz w:val="24"/>
        </w:rPr>
        <w:t>如成都晚报</w:t>
      </w:r>
      <w:r w:rsidRPr="00C05AFD">
        <w:rPr>
          <w:rFonts w:ascii="宋体" w:hAnsi="宋体" w:cs="Malgun Gothic Semilight" w:hint="eastAsia"/>
          <w:b/>
          <w:sz w:val="24"/>
        </w:rPr>
        <w:t>、</w:t>
      </w:r>
      <w:r w:rsidRPr="00C05AFD">
        <w:rPr>
          <w:rFonts w:ascii="宋体" w:hAnsi="宋体" w:cs="微软雅黑" w:hint="eastAsia"/>
          <w:b/>
          <w:sz w:val="24"/>
        </w:rPr>
        <w:t>宜宾日报</w:t>
      </w:r>
      <w:r w:rsidRPr="00C05AFD">
        <w:rPr>
          <w:rFonts w:ascii="宋体" w:hAnsi="宋体" w:cs="Malgun Gothic Semilight" w:hint="eastAsia"/>
          <w:b/>
          <w:sz w:val="24"/>
        </w:rPr>
        <w:t>、</w:t>
      </w:r>
      <w:r w:rsidRPr="00C05AFD">
        <w:rPr>
          <w:rFonts w:ascii="宋体" w:hAnsi="宋体" w:cs="微软雅黑" w:hint="eastAsia"/>
          <w:b/>
          <w:sz w:val="24"/>
        </w:rPr>
        <w:t>雅安新报等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4.</w:t>
      </w:r>
      <w:r w:rsidRPr="00C05AFD">
        <w:rPr>
          <w:rFonts w:ascii="宋体" w:hAnsi="宋体" w:cs="微软雅黑" w:hint="eastAsia"/>
          <w:b/>
          <w:sz w:val="24"/>
        </w:rPr>
        <w:t>省级社会团体组织开办的网站</w:t>
      </w:r>
      <w:r w:rsidRPr="00C05AFD">
        <w:rPr>
          <w:rFonts w:ascii="宋体" w:hAnsi="宋体" w:cs="Malgun Gothic Semilight" w:hint="eastAsia"/>
          <w:b/>
          <w:sz w:val="24"/>
        </w:rPr>
        <w:t>——</w:t>
      </w:r>
      <w:r w:rsidRPr="00C05AFD">
        <w:rPr>
          <w:rFonts w:ascii="宋体" w:hAnsi="宋体" w:cs="微软雅黑" w:hint="eastAsia"/>
          <w:b/>
          <w:sz w:val="24"/>
        </w:rPr>
        <w:t>如四川文化网</w:t>
      </w:r>
      <w:r w:rsidRPr="00C05AFD">
        <w:rPr>
          <w:rFonts w:ascii="宋体" w:hAnsi="宋体" w:cs="Malgun Gothic Semilight" w:hint="eastAsia"/>
          <w:b/>
          <w:sz w:val="24"/>
        </w:rPr>
        <w:t>、</w:t>
      </w:r>
      <w:r w:rsidRPr="00C05AFD">
        <w:rPr>
          <w:rFonts w:ascii="宋体" w:hAnsi="宋体" w:cs="微软雅黑" w:hint="eastAsia"/>
          <w:b/>
          <w:sz w:val="24"/>
        </w:rPr>
        <w:t>四川妇联网等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5.</w:t>
      </w:r>
      <w:r w:rsidRPr="00C05AFD">
        <w:rPr>
          <w:rFonts w:ascii="宋体" w:hAnsi="宋体" w:cs="微软雅黑" w:hint="eastAsia"/>
          <w:b/>
          <w:sz w:val="24"/>
        </w:rPr>
        <w:t>市级党委</w:t>
      </w:r>
      <w:r w:rsidRPr="00C05AFD">
        <w:rPr>
          <w:rFonts w:ascii="宋体" w:hAnsi="宋体" w:cs="Malgun Gothic Semilight" w:hint="eastAsia"/>
          <w:b/>
          <w:sz w:val="24"/>
        </w:rPr>
        <w:t>、</w:t>
      </w:r>
      <w:r w:rsidRPr="00C05AFD">
        <w:rPr>
          <w:rFonts w:ascii="宋体" w:hAnsi="宋体" w:cs="微软雅黑" w:hint="eastAsia"/>
          <w:b/>
          <w:sz w:val="24"/>
        </w:rPr>
        <w:t>团委开办的网站</w:t>
      </w:r>
      <w:r w:rsidRPr="00C05AFD">
        <w:rPr>
          <w:rFonts w:ascii="宋体" w:hAnsi="宋体" w:cs="Malgun Gothic Semilight" w:hint="eastAsia"/>
          <w:b/>
          <w:sz w:val="24"/>
        </w:rPr>
        <w:t>——</w:t>
      </w:r>
      <w:r w:rsidRPr="00C05AFD">
        <w:rPr>
          <w:rFonts w:ascii="宋体" w:hAnsi="宋体" w:cs="微软雅黑" w:hint="eastAsia"/>
          <w:b/>
          <w:sz w:val="24"/>
        </w:rPr>
        <w:t>如自贡网</w:t>
      </w:r>
      <w:r w:rsidRPr="00C05AFD">
        <w:rPr>
          <w:rFonts w:ascii="宋体" w:hAnsi="宋体" w:cs="Malgun Gothic Semilight" w:hint="eastAsia"/>
          <w:b/>
          <w:sz w:val="24"/>
        </w:rPr>
        <w:t>、</w:t>
      </w:r>
      <w:r w:rsidRPr="00C05AFD">
        <w:rPr>
          <w:rFonts w:ascii="宋体" w:hAnsi="宋体" w:cs="微软雅黑" w:hint="eastAsia"/>
          <w:b/>
          <w:sz w:val="24"/>
        </w:rPr>
        <w:t>绵阳网</w:t>
      </w:r>
      <w:r w:rsidRPr="00C05AFD">
        <w:rPr>
          <w:rFonts w:ascii="宋体" w:hAnsi="宋体" w:cs="Malgun Gothic Semilight" w:hint="eastAsia"/>
          <w:b/>
          <w:sz w:val="24"/>
        </w:rPr>
        <w:t>、</w:t>
      </w:r>
      <w:r w:rsidRPr="00C05AFD">
        <w:rPr>
          <w:rFonts w:ascii="宋体" w:hAnsi="宋体" w:cs="微软雅黑" w:hint="eastAsia"/>
          <w:b/>
          <w:sz w:val="24"/>
        </w:rPr>
        <w:t>成都青年网</w:t>
      </w:r>
      <w:r w:rsidRPr="00C05AFD">
        <w:rPr>
          <w:rFonts w:ascii="宋体" w:hAnsi="宋体" w:cs="Malgun Gothic Semilight" w:hint="eastAsia"/>
          <w:b/>
          <w:sz w:val="24"/>
        </w:rPr>
        <w:t>、</w:t>
      </w:r>
      <w:r w:rsidRPr="00C05AFD">
        <w:rPr>
          <w:rFonts w:ascii="宋体" w:hAnsi="宋体" w:cs="微软雅黑" w:hint="eastAsia"/>
          <w:b/>
          <w:sz w:val="24"/>
        </w:rPr>
        <w:t>榆林青年网</w:t>
      </w:r>
      <w:r w:rsidR="00440A3C" w:rsidRPr="00C05AFD">
        <w:rPr>
          <w:rFonts w:ascii="宋体" w:hAnsi="宋体" w:cs="微软雅黑" w:hint="eastAsia"/>
          <w:b/>
          <w:sz w:val="24"/>
        </w:rPr>
        <w:t>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6.</w:t>
      </w:r>
      <w:r w:rsidRPr="00C05AFD">
        <w:rPr>
          <w:rFonts w:ascii="宋体" w:hAnsi="宋体" w:cs="微软雅黑" w:hint="eastAsia"/>
          <w:b/>
          <w:sz w:val="24"/>
        </w:rPr>
        <w:t>四川共青团微信平台</w:t>
      </w:r>
      <w:r w:rsidRPr="00C05AFD">
        <w:rPr>
          <w:rFonts w:ascii="宋体" w:hAnsi="宋体" w:cs="Malgun Gothic Semilight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微信号</w:t>
      </w:r>
      <w:r w:rsidRPr="00C05AFD">
        <w:rPr>
          <w:rFonts w:ascii="宋体" w:hAnsi="宋体" w:cs="Malgun Gothic Semilight" w:hint="eastAsia"/>
          <w:b/>
          <w:sz w:val="24"/>
        </w:rPr>
        <w:t>：</w:t>
      </w:r>
      <w:r w:rsidRPr="00C05AFD">
        <w:rPr>
          <w:rFonts w:ascii="宋体" w:hAnsi="宋体" w:cstheme="minorBidi" w:hint="eastAsia"/>
          <w:b/>
          <w:sz w:val="24"/>
        </w:rPr>
        <w:t>scgqtt）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7.</w:t>
      </w:r>
      <w:r w:rsidRPr="00C05AFD">
        <w:rPr>
          <w:rFonts w:ascii="宋体" w:hAnsi="宋体" w:cs="微软雅黑" w:hint="eastAsia"/>
          <w:b/>
          <w:sz w:val="24"/>
        </w:rPr>
        <w:t>四川学联微信平台</w:t>
      </w:r>
      <w:r w:rsidRPr="00C05AFD">
        <w:rPr>
          <w:rFonts w:ascii="宋体" w:hAnsi="宋体" w:cs="Malgun Gothic Semilight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微信号</w:t>
      </w:r>
      <w:r w:rsidRPr="00C05AFD">
        <w:rPr>
          <w:rFonts w:ascii="宋体" w:hAnsi="宋体" w:cs="Malgun Gothic Semilight" w:hint="eastAsia"/>
          <w:b/>
          <w:sz w:val="24"/>
        </w:rPr>
        <w:t>：</w:t>
      </w:r>
      <w:r w:rsidRPr="00C05AFD">
        <w:rPr>
          <w:rFonts w:ascii="宋体" w:hAnsi="宋体" w:cstheme="minorBidi" w:hint="eastAsia"/>
          <w:b/>
          <w:sz w:val="24"/>
        </w:rPr>
        <w:t>sichuanxuelian）</w:t>
      </w:r>
    </w:p>
    <w:p w:rsidR="00FA7749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/>
          <w:b/>
          <w:sz w:val="24"/>
        </w:rPr>
        <w:t>8.</w:t>
      </w:r>
      <w:r w:rsidR="00277110">
        <w:rPr>
          <w:rFonts w:ascii="宋体" w:hAnsi="宋体" w:cstheme="minorBidi" w:hint="eastAsia"/>
          <w:b/>
          <w:sz w:val="24"/>
        </w:rPr>
        <w:t>西华大学微信平台</w:t>
      </w:r>
    </w:p>
    <w:p w:rsidR="00E2450F" w:rsidRPr="00C05AFD" w:rsidRDefault="00FA7749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9.</w:t>
      </w:r>
      <w:r w:rsidRPr="00C05AFD">
        <w:rPr>
          <w:rFonts w:ascii="宋体" w:hAnsi="宋体" w:cs="微软雅黑" w:hint="eastAsia"/>
          <w:b/>
          <w:sz w:val="24"/>
        </w:rPr>
        <w:t>中青网</w:t>
      </w:r>
      <w:r w:rsidR="00277110">
        <w:rPr>
          <w:rFonts w:ascii="宋体" w:hAnsi="宋体" w:cs="Malgun Gothic Semilight" w:hint="eastAsia"/>
          <w:b/>
          <w:sz w:val="24"/>
        </w:rPr>
        <w:t>（微信平台：青小小）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lastRenderedPageBreak/>
        <w:t>C</w:t>
      </w:r>
      <w:r w:rsidRPr="00C05AFD">
        <w:rPr>
          <w:rFonts w:ascii="宋体" w:hAnsi="宋体" w:cs="微软雅黑" w:hint="eastAsia"/>
          <w:b/>
          <w:sz w:val="24"/>
        </w:rPr>
        <w:t>类</w:t>
      </w:r>
      <w:r w:rsidRPr="00C05AFD">
        <w:rPr>
          <w:rFonts w:ascii="宋体" w:hAnsi="宋体" w:cs="Malgun Gothic Semilight" w:hint="eastAsia"/>
          <w:b/>
          <w:sz w:val="24"/>
        </w:rPr>
        <w:t>：</w:t>
      </w:r>
      <w:r w:rsidRPr="00C05AFD">
        <w:rPr>
          <w:rFonts w:ascii="宋体" w:hAnsi="宋体" w:cs="微软雅黑" w:hint="eastAsia"/>
          <w:b/>
          <w:sz w:val="24"/>
        </w:rPr>
        <w:t>不认可媒体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1.</w:t>
      </w:r>
      <w:r w:rsidRPr="00C05AFD">
        <w:rPr>
          <w:rFonts w:ascii="宋体" w:hAnsi="宋体" w:cs="微软雅黑" w:hint="eastAsia"/>
          <w:b/>
          <w:sz w:val="24"/>
        </w:rPr>
        <w:t>会员制投稿网站</w:t>
      </w:r>
      <w:r w:rsidR="00440A3C" w:rsidRPr="00C05AFD">
        <w:rPr>
          <w:rFonts w:ascii="宋体" w:hAnsi="宋体" w:cs="微软雅黑" w:hint="eastAsia"/>
          <w:b/>
          <w:sz w:val="24"/>
        </w:rPr>
        <w:t>，如</w:t>
      </w:r>
      <w:r w:rsidRPr="00C05AFD">
        <w:rPr>
          <w:rFonts w:ascii="宋体" w:hAnsi="宋体" w:cs="Malgun Gothic Semilight" w:hint="eastAsia"/>
          <w:b/>
          <w:sz w:val="24"/>
        </w:rPr>
        <w:t>：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="微软雅黑" w:hint="eastAsia"/>
          <w:b/>
          <w:sz w:val="24"/>
        </w:rPr>
        <w:t>当代大学生网</w:t>
      </w:r>
      <w:r w:rsidRPr="00C05AFD">
        <w:rPr>
          <w:rFonts w:ascii="宋体" w:hAnsi="宋体" w:cs="Malgun Gothic Semilight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会员积分投稿</w:t>
      </w:r>
      <w:r w:rsidRPr="00C05AFD">
        <w:rPr>
          <w:rFonts w:ascii="宋体" w:hAnsi="宋体" w:cs="Malgun Gothic Semilight" w:hint="eastAsia"/>
          <w:b/>
          <w:sz w:val="24"/>
        </w:rPr>
        <w:t>）</w:t>
      </w:r>
      <w:r w:rsidRPr="00C05AFD">
        <w:rPr>
          <w:rFonts w:ascii="宋体" w:hAnsi="宋体" w:cstheme="minorBidi" w:hint="eastAsia"/>
          <w:b/>
          <w:sz w:val="24"/>
        </w:rPr>
        <w:t xml:space="preserve"> 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="微软雅黑" w:hint="eastAsia"/>
          <w:b/>
          <w:sz w:val="24"/>
        </w:rPr>
        <w:t>大学生校内网</w:t>
      </w:r>
      <w:r w:rsidRPr="00C05AFD">
        <w:rPr>
          <w:rFonts w:ascii="宋体" w:hAnsi="宋体" w:cs="Malgun Gothic Semilight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注册会员投稿</w:t>
      </w:r>
      <w:r w:rsidRPr="00C05AFD">
        <w:rPr>
          <w:rFonts w:ascii="宋体" w:hAnsi="宋体" w:cs="Malgun Gothic Semilight" w:hint="eastAsia"/>
          <w:b/>
          <w:sz w:val="24"/>
        </w:rPr>
        <w:t>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="微软雅黑" w:hint="eastAsia"/>
          <w:b/>
          <w:sz w:val="24"/>
        </w:rPr>
        <w:t>大学生联盟网</w:t>
      </w:r>
      <w:r w:rsidRPr="00C05AFD">
        <w:rPr>
          <w:rFonts w:ascii="宋体" w:hAnsi="宋体" w:cs="Malgun Gothic Semilight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注册会员投稿</w:t>
      </w:r>
      <w:r w:rsidRPr="00C05AFD">
        <w:rPr>
          <w:rFonts w:ascii="宋体" w:hAnsi="宋体" w:cs="Malgun Gothic Semilight" w:hint="eastAsia"/>
          <w:b/>
          <w:sz w:val="24"/>
        </w:rPr>
        <w:t>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="微软雅黑" w:hint="eastAsia"/>
          <w:b/>
          <w:sz w:val="24"/>
        </w:rPr>
        <w:t>在校大学生网</w:t>
      </w:r>
      <w:r w:rsidRPr="00C05AFD">
        <w:rPr>
          <w:rFonts w:ascii="宋体" w:hAnsi="宋体" w:cs="Malgun Gothic Semilight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注册会员投稿</w:t>
      </w:r>
      <w:r w:rsidRPr="00C05AFD">
        <w:rPr>
          <w:rFonts w:ascii="宋体" w:hAnsi="宋体" w:cs="Malgun Gothic Semilight" w:hint="eastAsia"/>
          <w:b/>
          <w:sz w:val="24"/>
        </w:rPr>
        <w:t>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="微软雅黑" w:hint="eastAsia"/>
          <w:b/>
          <w:sz w:val="24"/>
        </w:rPr>
        <w:t>大学生校内网</w:t>
      </w:r>
      <w:r w:rsidRPr="00C05AFD">
        <w:rPr>
          <w:rFonts w:ascii="宋体" w:hAnsi="宋体" w:cs="Malgun Gothic Semilight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注册会员投稿</w:t>
      </w:r>
      <w:r w:rsidRPr="00C05AFD">
        <w:rPr>
          <w:rFonts w:ascii="宋体" w:hAnsi="宋体" w:cs="Malgun Gothic Semilight" w:hint="eastAsia"/>
          <w:b/>
          <w:sz w:val="24"/>
        </w:rPr>
        <w:t>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="微软雅黑" w:hint="eastAsia"/>
          <w:b/>
          <w:sz w:val="24"/>
        </w:rPr>
        <w:t>大学生网</w:t>
      </w:r>
      <w:r w:rsidRPr="00C05AFD">
        <w:rPr>
          <w:rFonts w:ascii="宋体" w:hAnsi="宋体" w:cs="Malgun Gothic Semilight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注册会员投稿</w:t>
      </w:r>
      <w:r w:rsidRPr="00C05AFD">
        <w:rPr>
          <w:rFonts w:ascii="宋体" w:hAnsi="宋体" w:cs="Malgun Gothic Semilight" w:hint="eastAsia"/>
          <w:b/>
          <w:sz w:val="24"/>
        </w:rPr>
        <w:t>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="微软雅黑" w:hint="eastAsia"/>
          <w:b/>
          <w:sz w:val="24"/>
        </w:rPr>
        <w:t>大学生新闻网</w:t>
      </w:r>
      <w:r w:rsidRPr="00C05AFD">
        <w:rPr>
          <w:rFonts w:ascii="宋体" w:hAnsi="宋体" w:cs="Malgun Gothic Semilight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注册会员投稿</w:t>
      </w:r>
      <w:r w:rsidRPr="00C05AFD">
        <w:rPr>
          <w:rFonts w:ascii="宋体" w:hAnsi="宋体" w:cs="Malgun Gothic Semilight" w:hint="eastAsia"/>
          <w:b/>
          <w:sz w:val="24"/>
        </w:rPr>
        <w:t>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2.</w:t>
      </w:r>
      <w:r w:rsidRPr="00C05AFD">
        <w:rPr>
          <w:rFonts w:ascii="宋体" w:hAnsi="宋体" w:cs="微软雅黑" w:hint="eastAsia"/>
          <w:b/>
          <w:sz w:val="24"/>
        </w:rPr>
        <w:t>论坛制网站</w:t>
      </w:r>
      <w:r w:rsidR="00440A3C" w:rsidRPr="00C05AFD">
        <w:rPr>
          <w:rFonts w:ascii="宋体" w:hAnsi="宋体" w:cs="微软雅黑" w:hint="eastAsia"/>
          <w:b/>
          <w:sz w:val="24"/>
        </w:rPr>
        <w:t>，如</w:t>
      </w:r>
      <w:r w:rsidRPr="00C05AFD">
        <w:rPr>
          <w:rFonts w:ascii="宋体" w:hAnsi="宋体" w:cs="Malgun Gothic Semilight" w:hint="eastAsia"/>
          <w:b/>
          <w:sz w:val="24"/>
        </w:rPr>
        <w:t>：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="微软雅黑" w:hint="eastAsia"/>
          <w:b/>
          <w:sz w:val="24"/>
        </w:rPr>
        <w:t>熊孩子社区</w:t>
      </w:r>
      <w:r w:rsidRPr="00C05AFD">
        <w:rPr>
          <w:rFonts w:ascii="宋体" w:hAnsi="宋体" w:cs="Malgun Gothic Semilight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即时投稿即时采用</w:t>
      </w:r>
      <w:r w:rsidRPr="00C05AFD">
        <w:rPr>
          <w:rFonts w:ascii="宋体" w:hAnsi="宋体" w:cs="Malgun Gothic Semilight" w:hint="eastAsia"/>
          <w:b/>
          <w:sz w:val="24"/>
        </w:rPr>
        <w:t>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="微软雅黑" w:hint="eastAsia"/>
          <w:b/>
          <w:sz w:val="24"/>
        </w:rPr>
        <w:t>青云平台</w:t>
      </w:r>
      <w:r w:rsidRPr="00C05AFD">
        <w:rPr>
          <w:rFonts w:ascii="宋体" w:hAnsi="宋体" w:cstheme="minorBidi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即时投稿即时采用</w:t>
      </w:r>
      <w:r w:rsidRPr="00C05AFD">
        <w:rPr>
          <w:rFonts w:ascii="宋体" w:hAnsi="宋体" w:cs="Malgun Gothic Semilight" w:hint="eastAsia"/>
          <w:b/>
          <w:sz w:val="24"/>
        </w:rPr>
        <w:t>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="微软雅黑" w:hint="eastAsia"/>
          <w:b/>
          <w:sz w:val="24"/>
        </w:rPr>
        <w:t>大学生生活网</w:t>
      </w:r>
      <w:r w:rsidRPr="00C05AFD">
        <w:rPr>
          <w:rFonts w:ascii="宋体" w:hAnsi="宋体" w:cs="Malgun Gothic Semilight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即时投稿即时采用</w:t>
      </w:r>
      <w:r w:rsidRPr="00C05AFD">
        <w:rPr>
          <w:rFonts w:ascii="宋体" w:hAnsi="宋体" w:cs="Malgun Gothic Semilight" w:hint="eastAsia"/>
          <w:b/>
          <w:sz w:val="24"/>
        </w:rPr>
        <w:t>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="微软雅黑" w:hint="eastAsia"/>
          <w:b/>
          <w:sz w:val="24"/>
        </w:rPr>
        <w:t>我在大学</w:t>
      </w:r>
      <w:r w:rsidRPr="00C05AFD">
        <w:rPr>
          <w:rFonts w:ascii="宋体" w:hAnsi="宋体" w:cs="Malgun Gothic Semilight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即时投稿即时采用</w:t>
      </w:r>
      <w:r w:rsidRPr="00C05AFD">
        <w:rPr>
          <w:rFonts w:ascii="宋体" w:hAnsi="宋体" w:cs="Malgun Gothic Semilight" w:hint="eastAsia"/>
          <w:b/>
          <w:sz w:val="24"/>
        </w:rPr>
        <w:t>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="微软雅黑" w:hint="eastAsia"/>
          <w:b/>
          <w:sz w:val="24"/>
        </w:rPr>
        <w:t>大学生之家</w:t>
      </w:r>
      <w:r w:rsidRPr="00C05AFD">
        <w:rPr>
          <w:rFonts w:ascii="宋体" w:hAnsi="宋体" w:cs="Malgun Gothic Semilight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即时投稿即时采用</w:t>
      </w:r>
      <w:r w:rsidRPr="00C05AFD">
        <w:rPr>
          <w:rFonts w:ascii="宋体" w:hAnsi="宋体" w:cs="Malgun Gothic Semilight" w:hint="eastAsia"/>
          <w:b/>
          <w:sz w:val="24"/>
        </w:rPr>
        <w:t>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 w:hint="eastAsia"/>
          <w:b/>
          <w:sz w:val="24"/>
        </w:rPr>
        <w:t>3.</w:t>
      </w:r>
      <w:r w:rsidRPr="00C05AFD">
        <w:rPr>
          <w:rFonts w:ascii="宋体" w:hAnsi="宋体" w:cs="微软雅黑" w:hint="eastAsia"/>
          <w:b/>
          <w:sz w:val="24"/>
        </w:rPr>
        <w:t>停止运营或假冒网站</w:t>
      </w:r>
      <w:r w:rsidR="00440A3C" w:rsidRPr="00C05AFD">
        <w:rPr>
          <w:rFonts w:ascii="宋体" w:hAnsi="宋体" w:cs="微软雅黑" w:hint="eastAsia"/>
          <w:b/>
          <w:sz w:val="24"/>
        </w:rPr>
        <w:t>，如：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="微软雅黑" w:hint="eastAsia"/>
          <w:b/>
          <w:sz w:val="24"/>
        </w:rPr>
        <w:t>雨后初晴中文网</w:t>
      </w:r>
      <w:r w:rsidRPr="00C05AFD">
        <w:rPr>
          <w:rFonts w:ascii="宋体" w:hAnsi="宋体" w:cs="Malgun Gothic Semilight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停止运营</w:t>
      </w:r>
      <w:r w:rsidRPr="00C05AFD">
        <w:rPr>
          <w:rFonts w:ascii="宋体" w:hAnsi="宋体" w:cs="Malgun Gothic Semilight" w:hint="eastAsia"/>
          <w:b/>
          <w:sz w:val="24"/>
        </w:rPr>
        <w:t>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="微软雅黑" w:hint="eastAsia"/>
          <w:b/>
          <w:sz w:val="24"/>
        </w:rPr>
        <w:t>中国大学生网</w:t>
      </w:r>
      <w:r w:rsidRPr="00C05AFD">
        <w:rPr>
          <w:rFonts w:ascii="宋体" w:hAnsi="宋体" w:cs="Malgun Gothic Semilight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假冒网站</w:t>
      </w:r>
      <w:r w:rsidRPr="00C05AFD">
        <w:rPr>
          <w:rFonts w:ascii="宋体" w:hAnsi="宋体" w:cs="Malgun Gothic Semilight" w:hint="eastAsia"/>
          <w:b/>
          <w:sz w:val="24"/>
        </w:rPr>
        <w:t>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="微软雅黑" w:hint="eastAsia"/>
          <w:b/>
          <w:sz w:val="24"/>
        </w:rPr>
        <w:t>中国新闻热线网</w:t>
      </w:r>
      <w:r w:rsidRPr="00C05AFD">
        <w:rPr>
          <w:rFonts w:ascii="宋体" w:hAnsi="宋体" w:cs="Malgun Gothic Semilight" w:hint="eastAsia"/>
          <w:b/>
          <w:sz w:val="24"/>
        </w:rPr>
        <w:t>（</w:t>
      </w:r>
      <w:r w:rsidRPr="00C05AFD">
        <w:rPr>
          <w:rFonts w:ascii="宋体" w:hAnsi="宋体" w:cs="微软雅黑" w:hint="eastAsia"/>
          <w:b/>
          <w:sz w:val="24"/>
        </w:rPr>
        <w:t>假冒网站</w:t>
      </w:r>
      <w:r w:rsidRPr="00C05AFD">
        <w:rPr>
          <w:rFonts w:ascii="宋体" w:hAnsi="宋体" w:cs="Malgun Gothic Semilight" w:hint="eastAsia"/>
          <w:b/>
          <w:sz w:val="24"/>
        </w:rPr>
        <w:t>）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theme="minorBidi"/>
          <w:b/>
          <w:sz w:val="24"/>
        </w:rPr>
        <w:t>4.</w:t>
      </w:r>
      <w:r w:rsidRPr="00C05AFD">
        <w:rPr>
          <w:rFonts w:ascii="宋体" w:hAnsi="宋体" w:cs="微软雅黑" w:hint="eastAsia"/>
          <w:b/>
          <w:sz w:val="24"/>
        </w:rPr>
        <w:t>其他网站</w:t>
      </w:r>
    </w:p>
    <w:p w:rsidR="00E2450F" w:rsidRPr="00C05AFD" w:rsidRDefault="0031154E" w:rsidP="00C05AFD">
      <w:pPr>
        <w:spacing w:line="360" w:lineRule="auto"/>
        <w:rPr>
          <w:rFonts w:ascii="宋体" w:hAnsi="宋体" w:cstheme="minorBidi"/>
          <w:b/>
          <w:sz w:val="24"/>
        </w:rPr>
      </w:pPr>
      <w:r w:rsidRPr="00C05AFD">
        <w:rPr>
          <w:rFonts w:ascii="宋体" w:hAnsi="宋体" w:cs="微软雅黑" w:hint="eastAsia"/>
          <w:b/>
          <w:sz w:val="24"/>
        </w:rPr>
        <w:t>各学院院网</w:t>
      </w:r>
    </w:p>
    <w:sectPr w:rsidR="00E2450F" w:rsidRPr="00C0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BA" w:rsidRDefault="000A56BA" w:rsidP="00465BA7">
      <w:r>
        <w:separator/>
      </w:r>
    </w:p>
  </w:endnote>
  <w:endnote w:type="continuationSeparator" w:id="0">
    <w:p w:rsidR="000A56BA" w:rsidRDefault="000A56BA" w:rsidP="0046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panose1 w:val="00000000000000000000"/>
    <w:charset w:val="86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BA" w:rsidRDefault="000A56BA" w:rsidP="00465BA7">
      <w:r>
        <w:separator/>
      </w:r>
    </w:p>
  </w:footnote>
  <w:footnote w:type="continuationSeparator" w:id="0">
    <w:p w:rsidR="000A56BA" w:rsidRDefault="000A56BA" w:rsidP="0046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1288C"/>
    <w:multiLevelType w:val="multilevel"/>
    <w:tmpl w:val="3BB1288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A82B3C"/>
    <w:multiLevelType w:val="multilevel"/>
    <w:tmpl w:val="47A82B3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EE009B"/>
    <w:multiLevelType w:val="multilevel"/>
    <w:tmpl w:val="54EE009B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52F68"/>
    <w:multiLevelType w:val="singleLevel"/>
    <w:tmpl w:val="56C52F68"/>
    <w:lvl w:ilvl="0">
      <w:start w:val="2"/>
      <w:numFmt w:val="decimal"/>
      <w:suff w:val="nothing"/>
      <w:lvlText w:val="%1、"/>
      <w:lvlJc w:val="left"/>
    </w:lvl>
  </w:abstractNum>
  <w:abstractNum w:abstractNumId="4" w15:restartNumberingAfterBreak="0">
    <w:nsid w:val="5949474A"/>
    <w:multiLevelType w:val="singleLevel"/>
    <w:tmpl w:val="5949474A"/>
    <w:lvl w:ilvl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83"/>
    <w:rsid w:val="00037E94"/>
    <w:rsid w:val="000A56BA"/>
    <w:rsid w:val="000B2627"/>
    <w:rsid w:val="00114CE3"/>
    <w:rsid w:val="0014396B"/>
    <w:rsid w:val="001B0306"/>
    <w:rsid w:val="001B3E64"/>
    <w:rsid w:val="00202C66"/>
    <w:rsid w:val="0026570A"/>
    <w:rsid w:val="00277110"/>
    <w:rsid w:val="0031154E"/>
    <w:rsid w:val="00426B04"/>
    <w:rsid w:val="00427283"/>
    <w:rsid w:val="00440A3C"/>
    <w:rsid w:val="00465BA7"/>
    <w:rsid w:val="00466218"/>
    <w:rsid w:val="004C5F98"/>
    <w:rsid w:val="006C7034"/>
    <w:rsid w:val="006D6E9D"/>
    <w:rsid w:val="00852641"/>
    <w:rsid w:val="00906DEC"/>
    <w:rsid w:val="00945F64"/>
    <w:rsid w:val="009E3195"/>
    <w:rsid w:val="00A0138D"/>
    <w:rsid w:val="00B308A0"/>
    <w:rsid w:val="00B93E0D"/>
    <w:rsid w:val="00C05AFD"/>
    <w:rsid w:val="00DA6C67"/>
    <w:rsid w:val="00E2450F"/>
    <w:rsid w:val="00E71D30"/>
    <w:rsid w:val="00EA203D"/>
    <w:rsid w:val="00EC31BE"/>
    <w:rsid w:val="00FA3859"/>
    <w:rsid w:val="00FA7749"/>
    <w:rsid w:val="36A4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074A8"/>
  <w15:docId w15:val="{3839C6DD-B450-4992-9153-71181691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05AF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05AF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165</Words>
  <Characters>946</Characters>
  <Application>Microsoft Office Word</Application>
  <DocSecurity>0</DocSecurity>
  <Lines>7</Lines>
  <Paragraphs>2</Paragraphs>
  <ScaleCrop>false</ScaleCrop>
  <Company>Hewlett-Packard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于秋果</dc:creator>
  <cp:lastModifiedBy>杨霄</cp:lastModifiedBy>
  <cp:revision>8</cp:revision>
  <cp:lastPrinted>2022-05-11T10:54:00Z</cp:lastPrinted>
  <dcterms:created xsi:type="dcterms:W3CDTF">2019-06-04T02:37:00Z</dcterms:created>
  <dcterms:modified xsi:type="dcterms:W3CDTF">2022-05-12T11:20:00Z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